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BD" w:rsidRDefault="007B55BD" w:rsidP="007B55BD">
      <w:pPr>
        <w:rPr>
          <w:rFonts w:ascii="Times New Roman" w:hAnsi="Times New Roman"/>
          <w:b/>
          <w:sz w:val="24"/>
          <w:szCs w:val="24"/>
        </w:rPr>
      </w:pPr>
      <w:r w:rsidRPr="00131797">
        <w:rPr>
          <w:rFonts w:ascii="Times New Roman" w:hAnsi="Times New Roman"/>
          <w:b/>
          <w:sz w:val="24"/>
          <w:szCs w:val="24"/>
        </w:rPr>
        <w:t>13.1</w:t>
      </w:r>
      <w:r w:rsidRPr="00131797">
        <w:rPr>
          <w:rFonts w:ascii="Times New Roman" w:hAnsi="Times New Roman"/>
          <w:sz w:val="24"/>
          <w:szCs w:val="24"/>
        </w:rPr>
        <w:t>.</w:t>
      </w:r>
      <w:r w:rsidRPr="00131797">
        <w:rPr>
          <w:rFonts w:ascii="Times New Roman" w:hAnsi="Times New Roman"/>
          <w:b/>
          <w:sz w:val="24"/>
          <w:szCs w:val="24"/>
        </w:rPr>
        <w:t>Финансирование</w:t>
      </w:r>
      <w:r w:rsidRPr="00B96207">
        <w:rPr>
          <w:rFonts w:ascii="Times New Roman" w:hAnsi="Times New Roman"/>
          <w:b/>
          <w:sz w:val="24"/>
          <w:szCs w:val="24"/>
        </w:rPr>
        <w:t xml:space="preserve"> </w:t>
      </w:r>
    </w:p>
    <w:p w:rsidR="007B55BD" w:rsidRPr="00E51364" w:rsidRDefault="007B55BD" w:rsidP="007B55B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B55BD" w:rsidRPr="00E671CE" w:rsidRDefault="007B55BD" w:rsidP="007B55BD">
      <w:pPr>
        <w:rPr>
          <w:rFonts w:ascii="Times New Roman" w:hAnsi="Times New Roman"/>
          <w:sz w:val="24"/>
          <w:szCs w:val="24"/>
        </w:rPr>
      </w:pPr>
      <w:r w:rsidRPr="00E671CE">
        <w:rPr>
          <w:rFonts w:ascii="Times New Roman" w:hAnsi="Times New Roman"/>
          <w:sz w:val="24"/>
          <w:szCs w:val="24"/>
        </w:rPr>
        <w:t xml:space="preserve">Остаток на начало года -   </w:t>
      </w:r>
      <w:r>
        <w:rPr>
          <w:rFonts w:ascii="Times New Roman" w:hAnsi="Times New Roman"/>
          <w:sz w:val="24"/>
          <w:szCs w:val="24"/>
        </w:rPr>
        <w:t>980,1</w:t>
      </w:r>
      <w:r w:rsidRPr="00E671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71CE">
        <w:rPr>
          <w:rFonts w:ascii="Times New Roman" w:hAnsi="Times New Roman"/>
          <w:sz w:val="24"/>
          <w:szCs w:val="24"/>
        </w:rPr>
        <w:t>тыс.руб</w:t>
      </w:r>
      <w:proofErr w:type="spellEnd"/>
      <w:r w:rsidRPr="00E671CE">
        <w:rPr>
          <w:rFonts w:ascii="Times New Roman" w:hAnsi="Times New Roman"/>
          <w:sz w:val="24"/>
          <w:szCs w:val="24"/>
        </w:rPr>
        <w:t>.</w:t>
      </w:r>
    </w:p>
    <w:p w:rsidR="007B55BD" w:rsidRPr="00E671CE" w:rsidRDefault="007B55BD" w:rsidP="007B55BD">
      <w:pPr>
        <w:rPr>
          <w:rFonts w:ascii="Times New Roman" w:hAnsi="Times New Roman"/>
          <w:sz w:val="24"/>
          <w:szCs w:val="24"/>
        </w:rPr>
      </w:pPr>
      <w:r w:rsidRPr="00E671CE">
        <w:rPr>
          <w:rFonts w:ascii="Times New Roman" w:hAnsi="Times New Roman"/>
          <w:sz w:val="24"/>
          <w:szCs w:val="24"/>
        </w:rPr>
        <w:t>1.Финансирование (</w:t>
      </w:r>
      <w:proofErr w:type="spellStart"/>
      <w:r w:rsidRPr="00E671CE">
        <w:rPr>
          <w:rFonts w:ascii="Times New Roman" w:hAnsi="Times New Roman"/>
          <w:sz w:val="24"/>
          <w:szCs w:val="24"/>
        </w:rPr>
        <w:t>тыс.руб</w:t>
      </w:r>
      <w:proofErr w:type="spellEnd"/>
      <w:r w:rsidRPr="00E671CE">
        <w:rPr>
          <w:rFonts w:ascii="Times New Roman" w:hAnsi="Times New Roman"/>
          <w:sz w:val="24"/>
          <w:szCs w:val="24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2"/>
        <w:gridCol w:w="2522"/>
        <w:gridCol w:w="2458"/>
        <w:gridCol w:w="2433"/>
      </w:tblGrid>
      <w:tr w:rsidR="007B55BD" w:rsidRPr="00E671CE" w:rsidTr="007177D5">
        <w:tc>
          <w:tcPr>
            <w:tcW w:w="2398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800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71CE">
              <w:rPr>
                <w:rFonts w:ascii="Times New Roman" w:hAnsi="Times New Roman"/>
                <w:sz w:val="24"/>
                <w:szCs w:val="24"/>
              </w:rPr>
              <w:t>( с</w:t>
            </w:r>
            <w:proofErr w:type="gramEnd"/>
            <w:r w:rsidRPr="00E671CE">
              <w:rPr>
                <w:rFonts w:ascii="Times New Roman" w:hAnsi="Times New Roman"/>
                <w:sz w:val="24"/>
                <w:szCs w:val="24"/>
              </w:rPr>
              <w:t xml:space="preserve"> 01.01.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E671C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749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Внебюджетный доход</w:t>
            </w:r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71CE">
              <w:rPr>
                <w:rFonts w:ascii="Times New Roman" w:hAnsi="Times New Roman"/>
                <w:sz w:val="24"/>
                <w:szCs w:val="24"/>
              </w:rPr>
              <w:t>( количество</w:t>
            </w:r>
            <w:proofErr w:type="gramEnd"/>
            <w:r w:rsidRPr="00E671CE">
              <w:rPr>
                <w:rFonts w:ascii="Times New Roman" w:hAnsi="Times New Roman"/>
                <w:sz w:val="24"/>
                <w:szCs w:val="24"/>
              </w:rPr>
              <w:t xml:space="preserve"> средств и источник)</w:t>
            </w:r>
          </w:p>
        </w:tc>
        <w:tc>
          <w:tcPr>
            <w:tcW w:w="2735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Структура расходов </w:t>
            </w:r>
            <w:proofErr w:type="spellStart"/>
            <w:r w:rsidRPr="00E671CE">
              <w:rPr>
                <w:rFonts w:ascii="Times New Roman" w:hAnsi="Times New Roman"/>
                <w:sz w:val="24"/>
                <w:szCs w:val="24"/>
              </w:rPr>
              <w:t>внебюджета</w:t>
            </w:r>
            <w:proofErr w:type="spellEnd"/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7B55BD" w:rsidRPr="00E671CE" w:rsidTr="007177D5">
        <w:tc>
          <w:tcPr>
            <w:tcW w:w="2398" w:type="dxa"/>
            <w:vMerge w:val="restart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ДМШ №4 </w:t>
            </w:r>
          </w:p>
        </w:tc>
        <w:tc>
          <w:tcPr>
            <w:tcW w:w="2800" w:type="dxa"/>
          </w:tcPr>
          <w:p w:rsidR="007B55BD" w:rsidRPr="00E671CE" w:rsidRDefault="007B55BD" w:rsidP="007177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39564,18</w:t>
            </w:r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1584,2 </w:t>
            </w: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платные услуги </w:t>
            </w:r>
          </w:p>
        </w:tc>
        <w:tc>
          <w:tcPr>
            <w:tcW w:w="2735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з/плата, налоги, ремонт, приобретение средств.</w:t>
            </w:r>
          </w:p>
        </w:tc>
      </w:tr>
      <w:tr w:rsidR="007B55BD" w:rsidRPr="00E671CE" w:rsidTr="007177D5">
        <w:tc>
          <w:tcPr>
            <w:tcW w:w="2398" w:type="dxa"/>
            <w:vMerge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73,2 </w:t>
            </w:r>
            <w:r w:rsidRPr="00E671CE">
              <w:rPr>
                <w:rFonts w:ascii="Times New Roman" w:hAnsi="Times New Roman"/>
                <w:sz w:val="24"/>
                <w:szCs w:val="24"/>
              </w:rPr>
              <w:t>добровольные пожертвования</w:t>
            </w:r>
          </w:p>
        </w:tc>
        <w:tc>
          <w:tcPr>
            <w:tcW w:w="2735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Приобретение средств, ремонт </w:t>
            </w:r>
          </w:p>
        </w:tc>
      </w:tr>
      <w:tr w:rsidR="007B55BD" w:rsidRPr="00E671CE" w:rsidTr="007177D5">
        <w:tc>
          <w:tcPr>
            <w:tcW w:w="2398" w:type="dxa"/>
            <w:vMerge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13,8 </w:t>
            </w:r>
            <w:r w:rsidRPr="00E671CE">
              <w:rPr>
                <w:rFonts w:ascii="Times New Roman" w:hAnsi="Times New Roman"/>
                <w:sz w:val="24"/>
                <w:szCs w:val="24"/>
              </w:rPr>
              <w:t>другие внебюджетные источники</w:t>
            </w:r>
          </w:p>
        </w:tc>
        <w:tc>
          <w:tcPr>
            <w:tcW w:w="2735" w:type="dxa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Приобретение средств, ремонт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2.Приобретения с 1 января 2020</w:t>
      </w:r>
      <w:r w:rsidRPr="00E671CE">
        <w:rPr>
          <w:rFonts w:ascii="Times New Roman" w:hAnsi="Times New Roman"/>
          <w:sz w:val="24"/>
          <w:szCs w:val="24"/>
        </w:rPr>
        <w:t xml:space="preserve"> г. (полный финансовый год)</w:t>
      </w: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402"/>
        <w:gridCol w:w="2693"/>
      </w:tblGrid>
      <w:tr w:rsidR="007B55BD" w:rsidRPr="00E671CE" w:rsidTr="007177D5">
        <w:trPr>
          <w:trHeight w:val="145"/>
        </w:trPr>
        <w:tc>
          <w:tcPr>
            <w:tcW w:w="3544" w:type="dxa"/>
            <w:vAlign w:val="center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Вид приобретений</w:t>
            </w:r>
          </w:p>
        </w:tc>
        <w:tc>
          <w:tcPr>
            <w:tcW w:w="3402" w:type="dxa"/>
            <w:vAlign w:val="center"/>
          </w:tcPr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2693" w:type="dxa"/>
            <w:vAlign w:val="center"/>
          </w:tcPr>
          <w:p w:rsidR="007B55BD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  <w:p w:rsidR="007B55BD" w:rsidRPr="00E671CE" w:rsidRDefault="007B55BD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(бюджет/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Куанта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(1656104407)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6 600,00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сбору и транспортированию строительных отходов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ООО "ПСБ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Грин"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(1660218862)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Очистка кровли от снега и наледи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Павлов Виталий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Никонорович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(162302414242)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Чистка ковровых покрытий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"ТОЛЕДО-СЕРВИС"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(1660045835)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14 854,00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Испытание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оргаждений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кровли и пожарных лестниц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ЛИАЦ Качество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(1658085968)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13 800,00 (6000 р из бюджета)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Сервисное обслуживание приборов учета и регулирования тепловой энергии в здании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Кушекбаева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Равилевна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(165808724195)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38 400,00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Ремонт МФУ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Kyocera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М2040/2540/2635dn/2640idw/2735dw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"Обслуживание оргтехники"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(1658175788)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Штатив для телефона со светодиодным кольцом 36 см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Ring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Fill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Light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Акифьева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Мария Викторовна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(166014612291)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Съемный поп фильтр в блистере скреплением на микрофонную стойку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1 440,00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Микрофонная стойка "журавль"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1 800,00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Подвесная папка FOOLSCAP до 200 листов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"АМЕКС"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(3906146572)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Ноутбук LENOVO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IdeaPad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ООО "Бумажная корпорация" 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(1660250979)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59 460,00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 (Тепловая завеса)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Общество с ограниченной ответственностью «ТК </w:t>
            </w:r>
            <w:proofErr w:type="gram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Актив»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1657138776)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6 490,00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Микрофон с USB BEHRINGER аудио интерфейсом и программным обеспечением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3 410,00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Аудиоинтерфейс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BEHRINGER UMC 1820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19 200,00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Комплект </w:t>
            </w:r>
            <w:proofErr w:type="gram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коммутации 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Sommer</w:t>
            </w:r>
            <w:proofErr w:type="spellEnd"/>
            <w:proofErr w:type="gram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Cable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Kit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2 400,00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Мониторная система 2-полосная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Behringer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11 990,00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Термопот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Galaxy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G0604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Акифьева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Мария Викторовна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(166014612291)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3 860,00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Облучатель бактерицидный ОБРН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"АВИСКА"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(1658225118)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39 200,00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Наушники закрытого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типо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BERINGER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"Грант-Мастер"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(1658139941)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1 350,00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Шкаф</w:t>
            </w:r>
            <w:proofErr w:type="gram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закрытый с замком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"РОСТ"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(1656098520)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6 500,00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Системный блок IT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Corp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/H310M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"БУМАЖНАЯ КОРПОРАЦИЯ"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(1660250979)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69 300,00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Монитор черный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ViewSonic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"КУАНТА 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(1656104407)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Зеркальный фотоаппарат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Сагитов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Ильнур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Нурисламович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(164809761254)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46 870,00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Внешний жесткий диск TOSHIBA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Хабибрахманов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Гафурович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(165111372036)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15 520,00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ИБП POWERCOM RPT-800AP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Сагитов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Ильнур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Нурисламович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(164809761254)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19 200,00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Бумага А4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«</w:t>
            </w:r>
            <w:proofErr w:type="spellStart"/>
            <w:proofErr w:type="gram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Ирбиз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1616029224)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3 960,00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Бирюса 320 Холодильник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"Холод и Тепло"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(1651079637)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21 550,00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Штатив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Rekam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E-169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"КУАНТА 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(1656104407)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2 500,00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Флешка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USB SANDISK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"КУАНТА 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(1656104407)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3 900,00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Протативная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колонка JBL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Charge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"КУАНТА 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(1656104407)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29 200,00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Картотека AFC-02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"БТК"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(1655275223)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8 525,00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Alctron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DSG-1 микрофон-пушка конденсаторный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ИП ФОФАНОВ ВЛАДИМИР СЕРГЕЕВИЧ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(182703405840)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5 380,00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Пюпитр DEKKO JR-204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ИП ФОФАНОВ ВЛАДИМИР СЕРГЕЕВИЧ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(182703405840)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27 900,00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Кабель HDMI(m)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Акифьева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Мария Викторовна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(166014612291)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Принтер HP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LaserJet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Pro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Акифьева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Мария Викторовна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(166014612291)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Радиосистема на два микрофона AKG WMS40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Mini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Vocal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Set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Акифьева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Мария Викторовна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(166014612291)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Бирюса 70 холодильник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"Холод и Тепло"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(1651079637)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7 790,00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Alctron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T02A Микрофон конденсаторный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ИП ФОФАНОВ ВЛАДИМИР СЕРГЕЕВИЧ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(182703405840)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7 500,00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 (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"Мир Диодов"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(1832151412)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68 000,00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Поставка товара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"КУАНТА СЕРВИС"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(1656104407)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63 546,00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Облучатель бактерицидный закрытого типа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"Мир Диодов"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(1832151412)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66 000,00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Облучатель бактерицидный закрытого типа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"Мир Диодов"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(1832151412)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10 400,00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Рамы багетные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Моторин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Михаил Александрович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(166007458063)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18 634,00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Пошив и установка штор и карниза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"СТРОИТЕЛЬНЫЕ ТЕХНОЛОГИИ"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(1657106622)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12 220,00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Заправка и восстановление картриджа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"Обслуживание оргтехники"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(1658175788)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Оказание услуг по обращению с твердыми коммунальными отходами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"Управляющая компания "Предприятие жилищно-коммунального хозяйства"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(1660274803)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31 105,42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Проектор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Viewsonic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PS501W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 С ОГРАНИЧЕННОЙ ОТВЕТСТВЕННОСТЬЮ "МАСТЕР ПРОЕКЦИЯ"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(1655348665)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43 640,00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Водонагреватель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Мифтахутдинова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Хайдаровна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(165713415569)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7 070,00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Заправка и восстановление картриджа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"Обслуживание оргтехники"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(1658175788)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10 000,00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 (Бумага)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«</w:t>
            </w:r>
            <w:proofErr w:type="spellStart"/>
            <w:proofErr w:type="gram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МосКанц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9715366867)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7 770,00</w:t>
            </w:r>
          </w:p>
        </w:tc>
      </w:tr>
      <w:tr w:rsidR="007B55BD" w:rsidRPr="009C1F0B" w:rsidTr="00717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ООО Торговый Дом «</w:t>
            </w:r>
            <w:proofErr w:type="spellStart"/>
            <w:proofErr w:type="gramStart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Хоздом</w:t>
            </w:r>
            <w:proofErr w:type="spell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</w:t>
            </w: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1650331996)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5BD" w:rsidRPr="009C1F0B" w:rsidRDefault="007B55BD" w:rsidP="007177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C1F0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12 200,00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Pr="00E671CE" w:rsidRDefault="007B55BD" w:rsidP="007B55B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671CE">
        <w:rPr>
          <w:rFonts w:ascii="Times New Roman" w:hAnsi="Times New Roman"/>
          <w:sz w:val="24"/>
          <w:szCs w:val="24"/>
        </w:rPr>
        <w:t xml:space="preserve">           </w:t>
      </w:r>
      <w:r w:rsidRPr="009A217E">
        <w:rPr>
          <w:rFonts w:ascii="Times New Roman" w:hAnsi="Times New Roman"/>
          <w:sz w:val="24"/>
          <w:szCs w:val="24"/>
        </w:rPr>
        <w:t xml:space="preserve">Остаток на 1.01.2021 г. -   1114,2 </w:t>
      </w:r>
      <w:proofErr w:type="spellStart"/>
      <w:r w:rsidRPr="009A217E">
        <w:rPr>
          <w:rFonts w:ascii="Times New Roman" w:hAnsi="Times New Roman"/>
          <w:sz w:val="24"/>
          <w:szCs w:val="24"/>
        </w:rPr>
        <w:t>тыс.руб</w:t>
      </w:r>
      <w:proofErr w:type="spellEnd"/>
      <w:r w:rsidRPr="009A217E">
        <w:rPr>
          <w:rFonts w:ascii="Times New Roman" w:hAnsi="Times New Roman"/>
          <w:sz w:val="24"/>
          <w:szCs w:val="24"/>
        </w:rPr>
        <w:t>.</w:t>
      </w:r>
    </w:p>
    <w:p w:rsidR="005B2E55" w:rsidRDefault="007B55BD">
      <w:bookmarkStart w:id="0" w:name="_GoBack"/>
      <w:bookmarkEnd w:id="0"/>
    </w:p>
    <w:sectPr w:rsidR="005B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BD"/>
    <w:rsid w:val="00045A0B"/>
    <w:rsid w:val="006E0077"/>
    <w:rsid w:val="007B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F65AE-4B7C-402B-A3D5-A9FBDAAF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2021-06-16T12:34:00Z</dcterms:created>
  <dcterms:modified xsi:type="dcterms:W3CDTF">2021-06-16T12:35:00Z</dcterms:modified>
</cp:coreProperties>
</file>